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91" w:rsidRPr="00146100" w:rsidRDefault="00922391" w:rsidP="00922391">
      <w:pPr>
        <w:rPr>
          <w:sz w:val="24"/>
          <w:szCs w:val="24"/>
        </w:rPr>
      </w:pPr>
      <w:bookmarkStart w:id="0" w:name="_GoBack"/>
      <w:bookmarkEnd w:id="0"/>
      <w:r w:rsidRPr="00146100">
        <w:rPr>
          <w:sz w:val="24"/>
          <w:szCs w:val="24"/>
        </w:rPr>
        <w:t>Richard Crossfield Shepard, Jr.</w:t>
      </w:r>
      <w:r w:rsidR="00146100" w:rsidRPr="00146100">
        <w:rPr>
          <w:sz w:val="24"/>
          <w:szCs w:val="24"/>
        </w:rPr>
        <w:t>, M. Arch.,</w:t>
      </w:r>
      <w:r w:rsidRPr="00146100">
        <w:rPr>
          <w:sz w:val="24"/>
          <w:szCs w:val="24"/>
        </w:rPr>
        <w:t xml:space="preserve"> came to College from Colorado Academy in Denver, Colorado. Richard majored in art, was a brother of Sigma Nu, and active in student workshops. He earned a M. Arch. from Yale and was licensed as an architect from 1977. </w:t>
      </w:r>
      <w:r w:rsidR="001A1F5E" w:rsidRPr="00146100">
        <w:rPr>
          <w:sz w:val="24"/>
          <w:szCs w:val="24"/>
        </w:rPr>
        <w:t xml:space="preserve"> He died April 18, 2013.  </w:t>
      </w:r>
      <w:r w:rsidRPr="00146100">
        <w:rPr>
          <w:sz w:val="24"/>
          <w:szCs w:val="24"/>
        </w:rPr>
        <w:t xml:space="preserve">Richard is survived by his wife </w:t>
      </w:r>
      <w:proofErr w:type="spellStart"/>
      <w:r w:rsidRPr="00146100">
        <w:rPr>
          <w:sz w:val="24"/>
          <w:szCs w:val="24"/>
        </w:rPr>
        <w:t>Samina</w:t>
      </w:r>
      <w:proofErr w:type="spellEnd"/>
      <w:r w:rsidRPr="00146100">
        <w:rPr>
          <w:sz w:val="24"/>
          <w:szCs w:val="24"/>
        </w:rPr>
        <w:t xml:space="preserve"> and children Sadia and </w:t>
      </w:r>
      <w:proofErr w:type="spellStart"/>
      <w:r w:rsidRPr="00146100">
        <w:rPr>
          <w:sz w:val="24"/>
          <w:szCs w:val="24"/>
        </w:rPr>
        <w:t>Cassim</w:t>
      </w:r>
      <w:proofErr w:type="spellEnd"/>
      <w:r w:rsidRPr="00146100">
        <w:rPr>
          <w:sz w:val="24"/>
          <w:szCs w:val="24"/>
        </w:rPr>
        <w:t>.</w:t>
      </w:r>
    </w:p>
    <w:p w:rsidR="00146100" w:rsidRPr="00146100" w:rsidRDefault="00146100" w:rsidP="00146100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146100">
        <w:rPr>
          <w:sz w:val="24"/>
          <w:szCs w:val="24"/>
        </w:rPr>
        <w:t xml:space="preserve">Reference: </w:t>
      </w:r>
      <w:hyperlink r:id="rId5" w:history="1">
        <w:r w:rsidRPr="001461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http://places.designobserver.com/feature/in-memoriam-richard-shepard/37849/</w:t>
        </w:r>
      </w:hyperlink>
    </w:p>
    <w:p w:rsidR="00922391" w:rsidRPr="00146100" w:rsidRDefault="00922391" w:rsidP="00922391">
      <w:pPr>
        <w:rPr>
          <w:sz w:val="24"/>
          <w:szCs w:val="24"/>
        </w:rPr>
      </w:pPr>
    </w:p>
    <w:p w:rsidR="00B3235E" w:rsidRPr="00146100" w:rsidRDefault="00B3235E">
      <w:pPr>
        <w:rPr>
          <w:sz w:val="24"/>
          <w:szCs w:val="24"/>
        </w:rPr>
      </w:pPr>
    </w:p>
    <w:sectPr w:rsidR="00B3235E" w:rsidRPr="00146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391"/>
    <w:rsid w:val="0010621D"/>
    <w:rsid w:val="00146100"/>
    <w:rsid w:val="001A1F5E"/>
    <w:rsid w:val="00922391"/>
    <w:rsid w:val="00A41456"/>
    <w:rsid w:val="00B3235E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1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6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ces.designobserver.com/feature/in-memoriam-richard-shepard/378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2016-09-10T18:05:00Z</dcterms:created>
  <dcterms:modified xsi:type="dcterms:W3CDTF">2016-09-10T18:05:00Z</dcterms:modified>
</cp:coreProperties>
</file>