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EC" w:rsidRPr="00C30FE0" w:rsidRDefault="008377EC" w:rsidP="008377EC">
      <w:pPr>
        <w:rPr>
          <w:sz w:val="24"/>
          <w:szCs w:val="24"/>
        </w:rPr>
      </w:pPr>
      <w:r w:rsidRPr="00C30FE0">
        <w:rPr>
          <w:sz w:val="24"/>
          <w:szCs w:val="24"/>
        </w:rPr>
        <w:t xml:space="preserve">John Wadsworth </w:t>
      </w:r>
      <w:proofErr w:type="spellStart"/>
      <w:r w:rsidRPr="00C30FE0">
        <w:rPr>
          <w:sz w:val="24"/>
          <w:szCs w:val="24"/>
        </w:rPr>
        <w:t>Nunley</w:t>
      </w:r>
      <w:proofErr w:type="spellEnd"/>
      <w:r w:rsidR="00B6265F">
        <w:rPr>
          <w:sz w:val="24"/>
          <w:szCs w:val="24"/>
        </w:rPr>
        <w:t>, M.B.A.,</w:t>
      </w:r>
      <w:r w:rsidRPr="00C30FE0">
        <w:rPr>
          <w:sz w:val="24"/>
          <w:szCs w:val="24"/>
        </w:rPr>
        <w:t xml:space="preserve"> was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>born and raised in Marshfield, M</w:t>
      </w:r>
      <w:r w:rsidR="00F94AB9" w:rsidRPr="00C30FE0">
        <w:rPr>
          <w:sz w:val="24"/>
          <w:szCs w:val="24"/>
        </w:rPr>
        <w:t>assachusetts</w:t>
      </w:r>
      <w:r w:rsidRPr="00C30FE0">
        <w:rPr>
          <w:sz w:val="24"/>
          <w:szCs w:val="24"/>
        </w:rPr>
        <w:t>.  He came to the College from Marshfield HS. At College, John majored in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 xml:space="preserve">Economics, was president of the Economics Honors Society, a stalwart of North </w:t>
      </w:r>
      <w:proofErr w:type="spellStart"/>
      <w:r w:rsidRPr="00C30FE0">
        <w:rPr>
          <w:sz w:val="24"/>
          <w:szCs w:val="24"/>
        </w:rPr>
        <w:t>Fayerweather</w:t>
      </w:r>
      <w:proofErr w:type="spellEnd"/>
      <w:r w:rsidRPr="00C30FE0">
        <w:rPr>
          <w:sz w:val="24"/>
          <w:szCs w:val="24"/>
        </w:rPr>
        <w:t xml:space="preserve"> Hall, and on the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 xml:space="preserve">staff of Thayer Hall.  John spent two years with the Peace Corps in Bolivia where he worked with rural cooperatives and was known as </w:t>
      </w:r>
      <w:proofErr w:type="spellStart"/>
      <w:r w:rsidRPr="00C30FE0">
        <w:rPr>
          <w:sz w:val="24"/>
          <w:szCs w:val="24"/>
        </w:rPr>
        <w:t>Juancito</w:t>
      </w:r>
      <w:proofErr w:type="spellEnd"/>
      <w:r w:rsidRPr="00C30FE0">
        <w:rPr>
          <w:sz w:val="24"/>
          <w:szCs w:val="24"/>
        </w:rPr>
        <w:t xml:space="preserve"> </w:t>
      </w:r>
      <w:proofErr w:type="spellStart"/>
      <w:r w:rsidRPr="00C30FE0">
        <w:rPr>
          <w:sz w:val="24"/>
          <w:szCs w:val="24"/>
        </w:rPr>
        <w:t>Atoj</w:t>
      </w:r>
      <w:proofErr w:type="spellEnd"/>
      <w:r w:rsidRPr="00C30FE0">
        <w:rPr>
          <w:sz w:val="24"/>
          <w:szCs w:val="24"/>
        </w:rPr>
        <w:t xml:space="preserve"> </w:t>
      </w:r>
      <w:proofErr w:type="spellStart"/>
      <w:r w:rsidRPr="00C30FE0">
        <w:rPr>
          <w:sz w:val="24"/>
          <w:szCs w:val="24"/>
        </w:rPr>
        <w:t>Kuchi</w:t>
      </w:r>
      <w:proofErr w:type="spellEnd"/>
      <w:r w:rsidRPr="00C30FE0">
        <w:rPr>
          <w:sz w:val="24"/>
          <w:szCs w:val="24"/>
        </w:rPr>
        <w:t xml:space="preserve"> Gringo </w:t>
      </w:r>
      <w:proofErr w:type="spellStart"/>
      <w:r w:rsidRPr="00C30FE0">
        <w:rPr>
          <w:sz w:val="24"/>
          <w:szCs w:val="24"/>
        </w:rPr>
        <w:t>Che</w:t>
      </w:r>
      <w:proofErr w:type="spellEnd"/>
      <w:r w:rsidRPr="00C30FE0">
        <w:rPr>
          <w:sz w:val="24"/>
          <w:szCs w:val="24"/>
        </w:rPr>
        <w:t>. He did graduate work at the London School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>of Economics and earned an M</w:t>
      </w:r>
      <w:r w:rsidR="00B6265F">
        <w:rPr>
          <w:sz w:val="24"/>
          <w:szCs w:val="24"/>
        </w:rPr>
        <w:t>.</w:t>
      </w:r>
      <w:r w:rsidRPr="00C30FE0">
        <w:rPr>
          <w:sz w:val="24"/>
          <w:szCs w:val="24"/>
        </w:rPr>
        <w:t>B</w:t>
      </w:r>
      <w:r w:rsidR="00B6265F">
        <w:rPr>
          <w:sz w:val="24"/>
          <w:szCs w:val="24"/>
        </w:rPr>
        <w:t>.</w:t>
      </w:r>
      <w:r w:rsidRPr="00C30FE0">
        <w:rPr>
          <w:sz w:val="24"/>
          <w:szCs w:val="24"/>
        </w:rPr>
        <w:t>A</w:t>
      </w:r>
      <w:r w:rsidR="00B6265F">
        <w:rPr>
          <w:sz w:val="24"/>
          <w:szCs w:val="24"/>
        </w:rPr>
        <w:t>.</w:t>
      </w:r>
      <w:r w:rsidRPr="00C30FE0">
        <w:rPr>
          <w:sz w:val="24"/>
          <w:szCs w:val="24"/>
        </w:rPr>
        <w:t xml:space="preserve"> from Harvard Business School in 1972. He joined State Mutual Life (now the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>Hanover Insurance Group) in 1972, where he served as an analyst and investment officer. He was awarded the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>Chartered Financial Analyst designation. John retired in May, 2004 as Senior Vice President of All-America in</w:t>
      </w:r>
      <w:r w:rsidR="00F94AB9" w:rsidRPr="00C30FE0">
        <w:rPr>
          <w:sz w:val="24"/>
          <w:szCs w:val="24"/>
        </w:rPr>
        <w:t xml:space="preserve"> </w:t>
      </w:r>
      <w:r w:rsidRPr="00C30FE0">
        <w:rPr>
          <w:sz w:val="24"/>
          <w:szCs w:val="24"/>
        </w:rPr>
        <w:t xml:space="preserve">Worcester.  He was an avid bicyclist. </w:t>
      </w:r>
      <w:r w:rsidR="00C30FE0">
        <w:rPr>
          <w:sz w:val="24"/>
          <w:szCs w:val="24"/>
        </w:rPr>
        <w:t xml:space="preserve"> John</w:t>
      </w:r>
      <w:r w:rsidR="00C30FE0" w:rsidRPr="00C30FE0">
        <w:rPr>
          <w:sz w:val="24"/>
          <w:szCs w:val="24"/>
        </w:rPr>
        <w:t xml:space="preserve"> died at home of brain cancer in December 19, 2005.</w:t>
      </w:r>
      <w:r w:rsidR="00C30FE0">
        <w:rPr>
          <w:sz w:val="24"/>
          <w:szCs w:val="24"/>
        </w:rPr>
        <w:t xml:space="preserve">  </w:t>
      </w:r>
      <w:r w:rsidRPr="00C30FE0">
        <w:rPr>
          <w:sz w:val="24"/>
          <w:szCs w:val="24"/>
        </w:rPr>
        <w:t xml:space="preserve">John leaves his wife Karen (McCulloch) and son Peter D. </w:t>
      </w:r>
      <w:proofErr w:type="spellStart"/>
      <w:r w:rsidRPr="00C30FE0">
        <w:rPr>
          <w:sz w:val="24"/>
          <w:szCs w:val="24"/>
        </w:rPr>
        <w:t>Nunley</w:t>
      </w:r>
      <w:proofErr w:type="spellEnd"/>
      <w:r w:rsidRPr="00C30FE0">
        <w:rPr>
          <w:sz w:val="24"/>
          <w:szCs w:val="24"/>
        </w:rPr>
        <w:t>.  Another son, Jacob B. predeceased him in 2002.</w:t>
      </w:r>
      <w:bookmarkStart w:id="0" w:name="_GoBack"/>
      <w:bookmarkEnd w:id="0"/>
    </w:p>
    <w:sectPr w:rsidR="008377EC" w:rsidRPr="00C3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EC"/>
    <w:rsid w:val="0027767D"/>
    <w:rsid w:val="008377EC"/>
    <w:rsid w:val="00A41456"/>
    <w:rsid w:val="00B3235E"/>
    <w:rsid w:val="00B6265F"/>
    <w:rsid w:val="00C30FE0"/>
    <w:rsid w:val="00CD28CB"/>
    <w:rsid w:val="00CD7D8D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2016-09-10T17:41:00Z</dcterms:created>
  <dcterms:modified xsi:type="dcterms:W3CDTF">2016-09-10T17:41:00Z</dcterms:modified>
</cp:coreProperties>
</file>